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4565A1" w:rsidP="00C742E6">
      <w:pPr>
        <w:spacing w:line="240" w:lineRule="auto"/>
        <w:contextualSpacing/>
        <w:rPr>
          <w:lang w:val="en-US"/>
        </w:rPr>
      </w:pPr>
      <w:r>
        <w:rPr>
          <w:lang w:val="en-US"/>
        </w:rPr>
        <w:t>Francais AP</w:t>
      </w:r>
    </w:p>
    <w:p w:rsidR="004565A1" w:rsidRDefault="004565A1" w:rsidP="00C742E6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</w:t>
      </w:r>
    </w:p>
    <w:p w:rsidR="004565A1" w:rsidRDefault="004565A1" w:rsidP="00C742E6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</w:t>
      </w:r>
    </w:p>
    <w:p w:rsidR="004565A1" w:rsidRDefault="004565A1" w:rsidP="00C742E6">
      <w:pPr>
        <w:spacing w:line="240" w:lineRule="auto"/>
        <w:contextualSpacing/>
        <w:rPr>
          <w:lang w:val="en-US"/>
        </w:rPr>
      </w:pPr>
      <w:r>
        <w:rPr>
          <w:lang w:val="en-US"/>
        </w:rPr>
        <w:t>Le subjonctif</w:t>
      </w:r>
    </w:p>
    <w:p w:rsidR="00C742E6" w:rsidRDefault="00C742E6">
      <w:pPr>
        <w:rPr>
          <w:lang w:val="en-US"/>
        </w:rPr>
      </w:pPr>
    </w:p>
    <w:p w:rsidR="004565A1" w:rsidRDefault="004565A1">
      <w:pPr>
        <w:rPr>
          <w:lang w:val="en-US"/>
        </w:rPr>
      </w:pPr>
      <w:r>
        <w:rPr>
          <w:lang w:val="en-US"/>
        </w:rPr>
        <w:t>The subjunctive is used to combine two clauses in which there is a subject change.  The pattern is: main clause+que+subordinate clause.  NOTE: The word QUE cannot be omitted in French even though the word THAT is optional in English.</w:t>
      </w:r>
      <w:r w:rsidR="00C742E6">
        <w:rPr>
          <w:lang w:val="en-US"/>
        </w:rPr>
        <w:t xml:space="preserve">  (Ex: Il est étonnant que vous n’aimiez pas le subjonctif. </w:t>
      </w:r>
      <w:r w:rsidR="00C742E6" w:rsidRPr="00C742E6">
        <w:rPr>
          <w:lang w:val="en-US"/>
        </w:rPr>
        <w:sym w:font="Wingdings" w:char="F04A"/>
      </w:r>
      <w:r w:rsidR="00C742E6">
        <w:rPr>
          <w:lang w:val="en-US"/>
        </w:rPr>
        <w:t>)</w:t>
      </w:r>
    </w:p>
    <w:p w:rsidR="00C742E6" w:rsidRDefault="00C742E6">
      <w:pPr>
        <w:rPr>
          <w:lang w:val="en-US"/>
        </w:rPr>
      </w:pPr>
      <w:r>
        <w:rPr>
          <w:lang w:val="en-US"/>
        </w:rPr>
        <w:t xml:space="preserve">Ex: Il faut que  </w:t>
      </w:r>
      <w:r w:rsidR="004565A1">
        <w:rPr>
          <w:lang w:val="en-US"/>
        </w:rPr>
        <w:t>nous appre</w:t>
      </w:r>
      <w:r>
        <w:rPr>
          <w:lang w:val="en-US"/>
        </w:rPr>
        <w:t>nions  le subjonctif.=It is necessary that we learn the subjunctive.</w:t>
      </w:r>
    </w:p>
    <w:p w:rsidR="004565A1" w:rsidRPr="00C742E6" w:rsidRDefault="004565A1">
      <w:r>
        <w:rPr>
          <w:lang w:val="en-US"/>
        </w:rPr>
        <w:t xml:space="preserve">The subjunctive is used after specific phrases that express doubt, obligation/opinion, will, and emotion.  </w:t>
      </w:r>
      <w:r w:rsidRPr="00C742E6">
        <w:t>In order to remember this, we use DOVE.  DOVE stands for: doute, obligation/opinion, volont</w:t>
      </w:r>
      <w:r w:rsidR="00C742E6">
        <w:t>é</w:t>
      </w:r>
      <w:r w:rsidRPr="00C742E6">
        <w:t xml:space="preserve"> (will), emotion.</w:t>
      </w:r>
    </w:p>
    <w:p w:rsidR="004565A1" w:rsidRPr="00C742E6" w:rsidRDefault="004565A1">
      <w:r w:rsidRPr="00C742E6">
        <w:t>Faites l’activit</w:t>
      </w:r>
      <w:r w:rsidR="00C742E6">
        <w:t>é</w:t>
      </w:r>
      <w:r w:rsidRPr="00C742E6">
        <w:t xml:space="preserve"> du subjonctif avec une partenaire ou groupe de trois.  Puis, lisez p. 212-213.  Enfin, </w:t>
      </w:r>
      <w:r w:rsidR="00C742E6">
        <w:t>é</w:t>
      </w:r>
      <w:r w:rsidRPr="00C742E6">
        <w:t>crivez les expressions</w:t>
      </w:r>
      <w:r w:rsidR="00C742E6">
        <w:t xml:space="preserve"> à </w:t>
      </w:r>
      <w:r w:rsidRPr="00C742E6">
        <w:t>la page 213 dans les cat</w:t>
      </w:r>
      <w:r w:rsidR="00C742E6">
        <w:t>é</w:t>
      </w:r>
      <w:r w:rsidRPr="00C742E6">
        <w:t>gories correctes de DOVE.</w:t>
      </w:r>
    </w:p>
    <w:p w:rsidR="004565A1" w:rsidRPr="00C742E6" w:rsidRDefault="004565A1">
      <w:pPr>
        <w:rPr>
          <w:u w:val="single"/>
        </w:rPr>
      </w:pPr>
      <w:r w:rsidRPr="00C742E6">
        <w:rPr>
          <w:u w:val="single"/>
        </w:rPr>
        <w:t>Doute</w:t>
      </w: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  <w:r w:rsidRPr="00C742E6">
        <w:rPr>
          <w:u w:val="single"/>
        </w:rPr>
        <w:t>Obligation</w:t>
      </w:r>
      <w:r w:rsidRPr="00C742E6">
        <w:tab/>
      </w:r>
      <w:r w:rsidRPr="00C742E6">
        <w:tab/>
      </w:r>
      <w:r w:rsidRPr="00C742E6">
        <w:tab/>
      </w:r>
      <w:r w:rsidRPr="00C742E6">
        <w:tab/>
      </w:r>
      <w:r w:rsidRPr="00C742E6">
        <w:tab/>
      </w:r>
      <w:r w:rsidRPr="00C742E6">
        <w:tab/>
      </w:r>
      <w:r w:rsidRPr="00C742E6">
        <w:tab/>
      </w:r>
      <w:r w:rsidRPr="00C742E6">
        <w:tab/>
      </w:r>
      <w:r w:rsidRPr="00C742E6">
        <w:tab/>
      </w:r>
      <w:r w:rsidRPr="00C742E6">
        <w:rPr>
          <w:u w:val="single"/>
        </w:rPr>
        <w:t>Opinion</w:t>
      </w: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  <w:r w:rsidRPr="00C742E6">
        <w:rPr>
          <w:u w:val="single"/>
        </w:rPr>
        <w:t>Volonte</w:t>
      </w: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</w:p>
    <w:p w:rsidR="004565A1" w:rsidRPr="00C742E6" w:rsidRDefault="004565A1">
      <w:pPr>
        <w:rPr>
          <w:u w:val="single"/>
        </w:rPr>
      </w:pPr>
      <w:r w:rsidRPr="00C742E6">
        <w:rPr>
          <w:u w:val="single"/>
        </w:rPr>
        <w:t>Emotion</w:t>
      </w:r>
    </w:p>
    <w:p w:rsidR="004565A1" w:rsidRDefault="004565A1">
      <w:pPr>
        <w:rPr>
          <w:u w:val="single"/>
          <w:lang w:val="en-US"/>
        </w:rPr>
      </w:pPr>
    </w:p>
    <w:p w:rsidR="004565A1" w:rsidRPr="004565A1" w:rsidRDefault="004565A1">
      <w:pPr>
        <w:rPr>
          <w:u w:val="single"/>
          <w:lang w:val="en-US"/>
        </w:rPr>
      </w:pPr>
    </w:p>
    <w:sectPr w:rsidR="004565A1" w:rsidRPr="004565A1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65A1"/>
    <w:rsid w:val="0009605F"/>
    <w:rsid w:val="000B5F32"/>
    <w:rsid w:val="001135F7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565A1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742E6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2013-12-12T17:47:00Z</dcterms:created>
  <dcterms:modified xsi:type="dcterms:W3CDTF">2013-12-12T18:03:00Z</dcterms:modified>
</cp:coreProperties>
</file>